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D42DB" w14:textId="77777777" w:rsidR="00A3618B" w:rsidRDefault="00A3618B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5241C64" w14:textId="47EF9B7C" w:rsidR="00A3618B" w:rsidRDefault="00792DF2" w:rsidP="00792DF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14:paraId="05621BF2" w14:textId="4725B525" w:rsidR="00A3618B" w:rsidRDefault="00792DF2" w:rsidP="00792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рішення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 внесення змін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структури та штатної чисельності працівників комунальної установи  «Центр надання соціальних послуг» Савранської селищної ради Одеської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D6D0E2" w14:textId="77777777" w:rsidR="00A3618B" w:rsidRDefault="00A3618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0F1829E6" w14:textId="77777777" w:rsidR="00A3618B" w:rsidRDefault="00792DF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У відповідності д</w:t>
      </w:r>
      <w:r>
        <w:rPr>
          <w:rFonts w:ascii="Times New Roman" w:hAnsi="Times New Roman" w:cs="Times New Roman"/>
          <w:sz w:val="28"/>
          <w:szCs w:val="28"/>
          <w:lang w:val="uk-UA"/>
        </w:rPr>
        <w:t>о ЗУ «Про соціальні послуги», листа Міністерства соціальної політики України від 20.02.2024 № 4096/0/2-24/57 про організацію надання соціальної послуги супроводу під час інклюзивного навчання, рішення виконавчого комітету від 8 лютого 2024 року № 2/12 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координаційної групи з питань визначення потреб населення Савранської селищної територіальної громади у соціальних послугах під час дії воєнного стану» та з метою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супроводу в закладах дошкільної освіти та закладах освіти, які забезпечують здобу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ття повної загальної середньої освіти, </w:t>
      </w:r>
      <w:r>
        <w:rPr>
          <w:rFonts w:ascii="Times New Roman" w:hAnsi="Times New Roman" w:cs="Times New Roman"/>
          <w:sz w:val="28"/>
          <w:szCs w:val="28"/>
          <w:lang w:val="uk-UA"/>
        </w:rPr>
        <w:t>адміністрація КУ «ЦНСП» Савранської селищної ради просить  винести на розгляд чергового засідання сесії селищної ради питання щодо  збільшення штатної чисельності працівників Центру, а саме:</w:t>
      </w:r>
    </w:p>
    <w:p w14:paraId="2D0C0E15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8517F1" w14:textId="77777777" w:rsidR="00A3618B" w:rsidRDefault="00792DF2">
      <w:pPr>
        <w:pStyle w:val="a4"/>
        <w:ind w:left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штатні одиниці (2х0,5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тавки)– «соціальний робітник (асистент дитини)» </w:t>
      </w:r>
    </w:p>
    <w:p w14:paraId="06F44A00" w14:textId="2683135F" w:rsidR="00A3618B" w:rsidRDefault="00792DF2"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uk-UA"/>
        </w:rPr>
        <w:t>посадовий оклад 6 тарифний розряд -</w:t>
      </w:r>
    </w:p>
    <w:p w14:paraId="64C7A67C" w14:textId="77777777" w:rsidR="00A3618B" w:rsidRDefault="00792DF2"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-надбавка за шкідливі умови праці 15%</w:t>
      </w:r>
    </w:p>
    <w:p w14:paraId="5A4ABDA2" w14:textId="77777777" w:rsidR="00A3618B" w:rsidRDefault="00792DF2"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 надбавка за вислугу років - 30%</w:t>
      </w:r>
    </w:p>
    <w:p w14:paraId="0059E0D9" w14:textId="77777777" w:rsidR="00A3618B" w:rsidRPr="00792DF2" w:rsidRDefault="00792DF2"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2DF2">
        <w:rPr>
          <w:rFonts w:ascii="Times New Roman" w:hAnsi="Times New Roman" w:cs="Times New Roman"/>
          <w:sz w:val="24"/>
          <w:szCs w:val="24"/>
          <w:lang w:val="uk-UA"/>
        </w:rPr>
        <w:t xml:space="preserve"> -надбавка за складність (догляд за ліжко хворими)- 20%</w:t>
      </w:r>
    </w:p>
    <w:p w14:paraId="13139504" w14:textId="77777777" w:rsidR="00A3618B" w:rsidRDefault="00792DF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ВСЬОГО  на 4 міс (вересень – грудень)=</w:t>
      </w:r>
      <w:r>
        <w:rPr>
          <w:rFonts w:ascii="Times New Roman" w:hAnsi="Times New Roman" w:cs="Times New Roman"/>
          <w:sz w:val="28"/>
          <w:szCs w:val="28"/>
          <w:lang w:val="uk-UA"/>
        </w:rPr>
        <w:t>16 000грн.</w:t>
      </w:r>
    </w:p>
    <w:p w14:paraId="7148660F" w14:textId="77777777" w:rsidR="00A3618B" w:rsidRDefault="00792DF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ВСЬОГО : 2 шт. одиниці х 0,5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= 32 000грн.</w:t>
      </w:r>
    </w:p>
    <w:p w14:paraId="01805115" w14:textId="77777777" w:rsidR="00A3618B" w:rsidRDefault="00A3618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B35371" w14:textId="77777777" w:rsidR="00A3618B" w:rsidRDefault="00792DF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штатну одиницю – «психолог»  </w:t>
      </w:r>
    </w:p>
    <w:p w14:paraId="2494F477" w14:textId="77777777" w:rsidR="00A3618B" w:rsidRDefault="00792DF2"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посадовий оклад 10  тарифний розряд  </w:t>
      </w:r>
    </w:p>
    <w:p w14:paraId="0173331E" w14:textId="77777777" w:rsidR="00A3618B" w:rsidRDefault="00792DF2">
      <w:pPr>
        <w:pStyle w:val="a4"/>
        <w:ind w:left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-надбавка за складність та напруженість в роботі-   50%</w:t>
      </w:r>
    </w:p>
    <w:p w14:paraId="3B7CB25E" w14:textId="77777777" w:rsidR="00A3618B" w:rsidRDefault="00792DF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ВСЬОГО – на 4 міс (вересень – грудень)= 34 890 грн</w:t>
      </w:r>
    </w:p>
    <w:p w14:paraId="39D3A5A4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8657FA" w14:textId="77777777" w:rsidR="00A3618B" w:rsidRDefault="00792DF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ВСЬОГО </w:t>
      </w:r>
      <w:r>
        <w:rPr>
          <w:rFonts w:ascii="Times New Roman" w:hAnsi="Times New Roman" w:cs="Times New Roman"/>
          <w:sz w:val="28"/>
          <w:szCs w:val="28"/>
          <w:lang w:val="uk-UA"/>
        </w:rPr>
        <w:t>ПОТРЕБА:</w:t>
      </w:r>
    </w:p>
    <w:p w14:paraId="47E9CBAA" w14:textId="77777777" w:rsidR="00A3618B" w:rsidRDefault="00792DF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КЕКВ  2111 - 66 890грн </w:t>
      </w:r>
    </w:p>
    <w:p w14:paraId="6F371B49" w14:textId="77777777" w:rsidR="00A3618B" w:rsidRDefault="00792DF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КЕКВ 2120 – 21 756грн                    = </w:t>
      </w:r>
      <w:r>
        <w:rPr>
          <w:rFonts w:ascii="Times New Roman" w:hAnsi="Times New Roman" w:cs="Times New Roman"/>
          <w:sz w:val="32"/>
          <w:szCs w:val="32"/>
          <w:lang w:val="uk-UA"/>
        </w:rPr>
        <w:t>88 646 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01EBA41" w14:textId="3D2FC926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1D33B9" w14:textId="77777777" w:rsidR="00792DF2" w:rsidRDefault="00792DF2" w:rsidP="00792DF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У відповідності до Постанов КМУ від 2 серпня 2024 року № 881 «Деякі питання забезпечення інституту помічника ветерана в системі переходу від військової служби до цивільного життя» та від 5 липня 2024 № 779 «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Про затвердження Порядку та умов надання у 2024 році субвенції з державного бюджету місцевим бюджетам на забезпечення інституту помічника ветерана в системі переходу від військової служби до цивільного життя та окремі заходи з підтримки осіб, які захищали незалежність, суверенітет та територіальну цілісність України», </w:t>
      </w:r>
      <w:r>
        <w:rPr>
          <w:rFonts w:ascii="Times New Roman" w:hAnsi="Times New Roman" w:cs="Times New Roman"/>
          <w:sz w:val="28"/>
          <w:szCs w:val="28"/>
          <w:lang w:val="uk-UA"/>
        </w:rPr>
        <w:t>адміністрація КУ «ЦНСП» Савранської селищної ради просить  винести на розгляд чергового засідання сесії селищної ради питання щодо  збільшення штатної чисельності працівників Центру, а саме:</w:t>
      </w:r>
    </w:p>
    <w:p w14:paraId="2A562AD5" w14:textId="77777777" w:rsidR="00792DF2" w:rsidRDefault="00792DF2" w:rsidP="00792DF2">
      <w:pPr>
        <w:pStyle w:val="a7"/>
        <w:ind w:left="0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14:paraId="46B5F323" w14:textId="77777777" w:rsidR="00792DF2" w:rsidRDefault="00792DF2" w:rsidP="00792DF2">
      <w:pPr>
        <w:pStyle w:val="a7"/>
        <w:ind w:left="0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1 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штатну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одиницю</w:t>
      </w:r>
      <w:proofErr w:type="spellEnd"/>
      <w:proofErr w:type="gramEnd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 «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фахівець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супроводу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ветеранів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війни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демобілізованих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 xml:space="preserve">», з метою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 xml:space="preserve"> п. 5 </w:t>
      </w:r>
      <w:r>
        <w:rPr>
          <w:rFonts w:ascii="Times New Roman" w:hAnsi="Times New Roman" w:cs="Times New Roman"/>
          <w:sz w:val="28"/>
          <w:szCs w:val="28"/>
        </w:rPr>
        <w:t xml:space="preserve"> Постанови КМУ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5 липня 2024 № 779.</w:t>
      </w:r>
    </w:p>
    <w:p w14:paraId="6D449536" w14:textId="1D3A1BB0" w:rsidR="00792DF2" w:rsidRPr="00792DF2" w:rsidRDefault="00792DF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Кошти з місцевого бюджету не потрібні, так як даний вид послуги фінансується за рахунок 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субвенції з державного бюджету місцевим бюджетам на забезпечення інституту помічника ветерана в системі переходу від військової служби до цивільного життя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.</w:t>
      </w:r>
    </w:p>
    <w:p w14:paraId="25DC1779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7D37DB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D47731" w14:textId="77777777" w:rsidR="00A3618B" w:rsidRDefault="00792DF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</w:p>
    <w:p w14:paraId="16ED7A34" w14:textId="77777777" w:rsidR="00A3618B" w:rsidRDefault="00792DF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 «ЦНСП»         _______________                    Світлана ДЗЮБЕНКО</w:t>
      </w:r>
    </w:p>
    <w:p w14:paraId="2F75E9D8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98CBD9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D12F81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184260" w14:textId="77777777" w:rsidR="00A3618B" w:rsidRDefault="00A3618B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F16D980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A2E61C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627526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34F664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DD2E06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3B71E5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D5699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4027D1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4436B2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F3263A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0E5790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41F6A5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9FEECA" w14:textId="77777777" w:rsidR="00A3618B" w:rsidRDefault="00A3618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985C81" w14:textId="77777777" w:rsidR="00A3618B" w:rsidRDefault="00A3618B">
      <w:pPr>
        <w:rPr>
          <w:sz w:val="28"/>
          <w:szCs w:val="28"/>
          <w:lang w:val="uk-UA"/>
        </w:rPr>
      </w:pPr>
    </w:p>
    <w:sectPr w:rsidR="00A36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831FF5"/>
    <w:multiLevelType w:val="hybridMultilevel"/>
    <w:tmpl w:val="37866C1C"/>
    <w:lvl w:ilvl="0" w:tplc="EBEC567C">
      <w:start w:val="2"/>
      <w:numFmt w:val="bullet"/>
      <w:lvlText w:val="-"/>
      <w:lvlJc w:val="left"/>
      <w:pPr>
        <w:ind w:left="5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18B"/>
    <w:rsid w:val="00792DF2"/>
    <w:rsid w:val="00A3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CB7E5"/>
  <w15:chartTrackingRefBased/>
  <w15:docId w15:val="{E15D018B-9DE0-4D81-85F2-930A9F0E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</w:style>
  <w:style w:type="paragraph" w:styleId="a4">
    <w:name w:val="No Spacing"/>
    <w:link w:val="a3"/>
    <w:uiPriority w:val="1"/>
    <w:qFormat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spacing w:line="254" w:lineRule="auto"/>
      <w:ind w:left="720"/>
      <w:contextualSpacing/>
    </w:pPr>
    <w:rPr>
      <w:rFonts w:ascii="Calibri" w:eastAsia="Calibri" w:hAnsi="Calibri"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2</cp:revision>
  <cp:lastPrinted>2024-07-08T15:20:00Z</cp:lastPrinted>
  <dcterms:created xsi:type="dcterms:W3CDTF">2024-08-19T09:02:00Z</dcterms:created>
  <dcterms:modified xsi:type="dcterms:W3CDTF">2024-08-19T09:02:00Z</dcterms:modified>
</cp:coreProperties>
</file>